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928BC" w:rsidRPr="006928BC" w:rsidRDefault="006928BC" w:rsidP="006928BC">
      <w:pPr>
        <w:spacing w:before="100" w:beforeAutospacing="1" w:after="100" w:afterAutospacing="1" w:line="240" w:lineRule="auto"/>
        <w:outlineLvl w:val="0"/>
        <w:rPr>
          <w:rFonts w:ascii="Times New Roman" w:eastAsia="Times New Roman" w:hAnsi="Times New Roman" w:cs="Times New Roman"/>
          <w:b/>
          <w:bCs/>
          <w:kern w:val="36"/>
          <w:sz w:val="48"/>
          <w:szCs w:val="48"/>
          <w:lang w:val="en-GB" w:eastAsia="en-GB"/>
        </w:rPr>
      </w:pPr>
      <w:r w:rsidRPr="006928BC">
        <w:rPr>
          <w:rFonts w:ascii="Times New Roman" w:eastAsia="Times New Roman" w:hAnsi="Times New Roman" w:cs="Times New Roman"/>
          <w:b/>
          <w:bCs/>
          <w:kern w:val="36"/>
          <w:sz w:val="48"/>
          <w:szCs w:val="48"/>
          <w:lang w:val="en-GB" w:eastAsia="en-GB"/>
        </w:rPr>
        <w:t>Breaking even</w:t>
      </w:r>
    </w:p>
    <w:p w:rsidR="006928BC" w:rsidRDefault="006928BC" w:rsidP="006928BC">
      <w:pPr>
        <w:pStyle w:val="context-paneldescription"/>
      </w:pPr>
      <w:r>
        <w:t>Calculating profitability involves first working out the minimum level of sales required to cover all costs.</w:t>
      </w:r>
    </w:p>
    <w:p w:rsidR="006928BC" w:rsidRDefault="006928BC" w:rsidP="006928BC">
      <w:pPr>
        <w:spacing w:before="100" w:beforeAutospacing="1" w:after="100" w:afterAutospacing="1" w:line="240" w:lineRule="auto"/>
        <w:outlineLvl w:val="0"/>
        <w:rPr>
          <w:rFonts w:ascii="Times New Roman" w:eastAsia="Times New Roman" w:hAnsi="Times New Roman" w:cs="Times New Roman"/>
          <w:b/>
          <w:bCs/>
          <w:kern w:val="36"/>
          <w:sz w:val="48"/>
          <w:szCs w:val="48"/>
          <w:lang w:val="en-GB" w:eastAsia="en-GB"/>
        </w:rPr>
      </w:pPr>
      <w:r w:rsidRPr="006928BC">
        <w:rPr>
          <w:rFonts w:ascii="Times New Roman" w:eastAsia="Times New Roman" w:hAnsi="Times New Roman" w:cs="Times New Roman"/>
          <w:b/>
          <w:bCs/>
          <w:kern w:val="36"/>
          <w:sz w:val="48"/>
          <w:szCs w:val="48"/>
          <w:lang w:val="en-GB" w:eastAsia="en-GB"/>
        </w:rPr>
        <w:t xml:space="preserve">Break-even point </w:t>
      </w:r>
    </w:p>
    <w:p w:rsidR="006928BC" w:rsidRDefault="006928BC" w:rsidP="006928BC">
      <w:pPr>
        <w:pStyle w:val="a3"/>
      </w:pPr>
      <w:r>
        <w:rPr>
          <w:noProof/>
        </w:rPr>
        <w:drawing>
          <wp:inline distT="0" distB="0" distL="0" distR="0">
            <wp:extent cx="5021377" cy="3701487"/>
            <wp:effectExtent l="19050" t="0" r="7823" b="0"/>
            <wp:docPr id="1" name="Рисунок 0" descr="brea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k.png"/>
                    <pic:cNvPicPr/>
                  </pic:nvPicPr>
                  <pic:blipFill>
                    <a:blip r:embed="rId4" cstate="print"/>
                    <a:stretch>
                      <a:fillRect/>
                    </a:stretch>
                  </pic:blipFill>
                  <pic:spPr>
                    <a:xfrm>
                      <a:off x="0" y="0"/>
                      <a:ext cx="5022195" cy="3702090"/>
                    </a:xfrm>
                    <a:prstGeom prst="rect">
                      <a:avLst/>
                    </a:prstGeom>
                  </pic:spPr>
                </pic:pic>
              </a:graphicData>
            </a:graphic>
          </wp:inline>
        </w:drawing>
      </w:r>
    </w:p>
    <w:p w:rsidR="006928BC" w:rsidRDefault="006928BC" w:rsidP="006928BC">
      <w:pPr>
        <w:pStyle w:val="a3"/>
      </w:pPr>
    </w:p>
    <w:p w:rsidR="006928BC" w:rsidRDefault="006928BC" w:rsidP="006928BC">
      <w:pPr>
        <w:pStyle w:val="a3"/>
      </w:pPr>
      <w:r>
        <w:t xml:space="preserve">At low levels of sales, a business is not selling enough units for revenue to cover costs. A </w:t>
      </w:r>
      <w:r>
        <w:rPr>
          <w:rStyle w:val="a4"/>
          <w:rFonts w:eastAsiaTheme="majorEastAsia"/>
        </w:rPr>
        <w:t>loss</w:t>
      </w:r>
      <w:r>
        <w:t xml:space="preserve"> is made. As more items are sold, the total revenue increases and covers more of the costs. The </w:t>
      </w:r>
      <w:r>
        <w:rPr>
          <w:rStyle w:val="a4"/>
          <w:rFonts w:eastAsiaTheme="majorEastAsia"/>
        </w:rPr>
        <w:t>break-even point</w:t>
      </w:r>
      <w:r>
        <w:t xml:space="preserve"> is reached when the total revenue exactly matches the total costs and the business is not making a profit or a loss. If the firm can sell at production levels above this point, it will be making a </w:t>
      </w:r>
      <w:r>
        <w:rPr>
          <w:rStyle w:val="a4"/>
          <w:rFonts w:eastAsiaTheme="majorEastAsia"/>
        </w:rPr>
        <w:t>profit</w:t>
      </w:r>
      <w:r>
        <w:t>.</w:t>
      </w:r>
    </w:p>
    <w:p w:rsidR="006928BC" w:rsidRDefault="006928BC" w:rsidP="006928BC">
      <w:pPr>
        <w:pStyle w:val="a3"/>
      </w:pPr>
      <w:r>
        <w:t>Establishing the break-even point helps a firm to plan the levels of production it needs to be profitable.</w:t>
      </w:r>
    </w:p>
    <w:p w:rsidR="006928BC" w:rsidRPr="006928BC" w:rsidRDefault="006928BC" w:rsidP="006928BC">
      <w:pPr>
        <w:spacing w:before="100" w:beforeAutospacing="1" w:after="100" w:afterAutospacing="1" w:line="240" w:lineRule="auto"/>
        <w:outlineLvl w:val="0"/>
        <w:rPr>
          <w:rFonts w:ascii="Times New Roman" w:eastAsia="Times New Roman" w:hAnsi="Times New Roman" w:cs="Times New Roman"/>
          <w:b/>
          <w:bCs/>
          <w:kern w:val="36"/>
          <w:sz w:val="48"/>
          <w:szCs w:val="48"/>
          <w:lang w:val="en-GB" w:eastAsia="en-GB"/>
        </w:rPr>
      </w:pPr>
      <w:r w:rsidRPr="006928BC">
        <w:rPr>
          <w:rFonts w:ascii="Times New Roman" w:eastAsia="Times New Roman" w:hAnsi="Times New Roman" w:cs="Times New Roman"/>
          <w:b/>
          <w:bCs/>
          <w:kern w:val="36"/>
          <w:sz w:val="48"/>
          <w:szCs w:val="48"/>
          <w:lang w:val="en-GB" w:eastAsia="en-GB"/>
        </w:rPr>
        <w:t xml:space="preserve">Break-even chart </w:t>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r w:rsidRPr="006928BC">
        <w:rPr>
          <w:rFonts w:ascii="Times New Roman" w:eastAsia="Times New Roman" w:hAnsi="Times New Roman" w:cs="Times New Roman"/>
          <w:sz w:val="24"/>
          <w:szCs w:val="24"/>
          <w:lang w:val="en-GB" w:eastAsia="en-GB"/>
        </w:rPr>
        <w:t xml:space="preserve">The break-even point can be calculated by drawing a graph showing how </w:t>
      </w:r>
      <w:r w:rsidRPr="006928BC">
        <w:rPr>
          <w:rFonts w:ascii="Times New Roman" w:eastAsia="Times New Roman" w:hAnsi="Times New Roman" w:cs="Times New Roman"/>
          <w:b/>
          <w:bCs/>
          <w:sz w:val="24"/>
          <w:szCs w:val="24"/>
          <w:lang w:val="en-GB" w:eastAsia="en-GB"/>
        </w:rPr>
        <w:t>fixed costs</w:t>
      </w:r>
      <w:r w:rsidRPr="006928BC">
        <w:rPr>
          <w:rFonts w:ascii="Times New Roman" w:eastAsia="Times New Roman" w:hAnsi="Times New Roman" w:cs="Times New Roman"/>
          <w:sz w:val="24"/>
          <w:szCs w:val="24"/>
          <w:lang w:val="en-GB" w:eastAsia="en-GB"/>
        </w:rPr>
        <w:t xml:space="preserve">, </w:t>
      </w:r>
      <w:r w:rsidRPr="006928BC">
        <w:rPr>
          <w:rFonts w:ascii="Times New Roman" w:eastAsia="Times New Roman" w:hAnsi="Times New Roman" w:cs="Times New Roman"/>
          <w:b/>
          <w:bCs/>
          <w:sz w:val="24"/>
          <w:szCs w:val="24"/>
          <w:lang w:val="en-GB" w:eastAsia="en-GB"/>
        </w:rPr>
        <w:t>variable costs</w:t>
      </w:r>
      <w:r w:rsidRPr="006928BC">
        <w:rPr>
          <w:rFonts w:ascii="Times New Roman" w:eastAsia="Times New Roman" w:hAnsi="Times New Roman" w:cs="Times New Roman"/>
          <w:sz w:val="24"/>
          <w:szCs w:val="24"/>
          <w:lang w:val="en-GB" w:eastAsia="en-GB"/>
        </w:rPr>
        <w:t xml:space="preserve">, </w:t>
      </w:r>
      <w:r w:rsidRPr="006928BC">
        <w:rPr>
          <w:rFonts w:ascii="Times New Roman" w:eastAsia="Times New Roman" w:hAnsi="Times New Roman" w:cs="Times New Roman"/>
          <w:b/>
          <w:bCs/>
          <w:sz w:val="24"/>
          <w:szCs w:val="24"/>
          <w:lang w:val="en-GB" w:eastAsia="en-GB"/>
        </w:rPr>
        <w:t>total costs</w:t>
      </w:r>
      <w:r w:rsidRPr="006928BC">
        <w:rPr>
          <w:rFonts w:ascii="Times New Roman" w:eastAsia="Times New Roman" w:hAnsi="Times New Roman" w:cs="Times New Roman"/>
          <w:sz w:val="24"/>
          <w:szCs w:val="24"/>
          <w:lang w:val="en-GB" w:eastAsia="en-GB"/>
        </w:rPr>
        <w:t xml:space="preserve"> and </w:t>
      </w:r>
      <w:r w:rsidRPr="006928BC">
        <w:rPr>
          <w:rFonts w:ascii="Times New Roman" w:eastAsia="Times New Roman" w:hAnsi="Times New Roman" w:cs="Times New Roman"/>
          <w:b/>
          <w:bCs/>
          <w:sz w:val="24"/>
          <w:szCs w:val="24"/>
          <w:lang w:val="en-GB" w:eastAsia="en-GB"/>
        </w:rPr>
        <w:t>total revenue</w:t>
      </w:r>
      <w:r w:rsidRPr="006928BC">
        <w:rPr>
          <w:rFonts w:ascii="Times New Roman" w:eastAsia="Times New Roman" w:hAnsi="Times New Roman" w:cs="Times New Roman"/>
          <w:sz w:val="24"/>
          <w:szCs w:val="24"/>
          <w:lang w:val="en-GB" w:eastAsia="en-GB"/>
        </w:rPr>
        <w:t xml:space="preserve"> change with the level of output.</w:t>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r w:rsidRPr="006928BC">
        <w:rPr>
          <w:rFonts w:ascii="Times New Roman" w:eastAsia="Times New Roman" w:hAnsi="Times New Roman" w:cs="Times New Roman"/>
          <w:sz w:val="24"/>
          <w:szCs w:val="24"/>
          <w:lang w:val="en-GB" w:eastAsia="en-GB"/>
        </w:rPr>
        <w:t xml:space="preserve">Here is how to work out the break-even point - using the example </w:t>
      </w:r>
      <w:proofErr w:type="gramStart"/>
      <w:r w:rsidRPr="006928BC">
        <w:rPr>
          <w:rFonts w:ascii="Times New Roman" w:eastAsia="Times New Roman" w:hAnsi="Times New Roman" w:cs="Times New Roman"/>
          <w:sz w:val="24"/>
          <w:szCs w:val="24"/>
          <w:lang w:val="en-GB" w:eastAsia="en-GB"/>
        </w:rPr>
        <w:t>of a</w:t>
      </w:r>
      <w:proofErr w:type="gramEnd"/>
      <w:r w:rsidRPr="006928BC">
        <w:rPr>
          <w:rFonts w:ascii="Times New Roman" w:eastAsia="Times New Roman" w:hAnsi="Times New Roman" w:cs="Times New Roman"/>
          <w:sz w:val="24"/>
          <w:szCs w:val="24"/>
          <w:lang w:val="en-GB" w:eastAsia="en-GB"/>
        </w:rPr>
        <w:t xml:space="preserve"> firm manufacturing compact discs.</w:t>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r w:rsidRPr="006928BC">
        <w:rPr>
          <w:rFonts w:ascii="Times New Roman" w:eastAsia="Times New Roman" w:hAnsi="Times New Roman" w:cs="Times New Roman"/>
          <w:sz w:val="24"/>
          <w:szCs w:val="24"/>
          <w:lang w:val="en-GB" w:eastAsia="en-GB"/>
        </w:rPr>
        <w:t>Assume the firm has the following costs:</w:t>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proofErr w:type="gramStart"/>
      <w:r w:rsidRPr="006928BC">
        <w:rPr>
          <w:rFonts w:ascii="Times New Roman" w:eastAsia="Times New Roman" w:hAnsi="Times New Roman" w:cs="Times New Roman"/>
          <w:b/>
          <w:bCs/>
          <w:sz w:val="24"/>
          <w:szCs w:val="24"/>
          <w:lang w:val="en-GB" w:eastAsia="en-GB"/>
        </w:rPr>
        <w:lastRenderedPageBreak/>
        <w:t>Fixed costs: £10,000.</w:t>
      </w:r>
      <w:proofErr w:type="gramEnd"/>
      <w:r w:rsidRPr="006928BC">
        <w:rPr>
          <w:rFonts w:ascii="Times New Roman" w:eastAsia="Times New Roman" w:hAnsi="Times New Roman" w:cs="Times New Roman"/>
          <w:b/>
          <w:bCs/>
          <w:sz w:val="24"/>
          <w:szCs w:val="24"/>
          <w:lang w:val="en-GB" w:eastAsia="en-GB"/>
        </w:rPr>
        <w:t xml:space="preserve"> Variable costs: £2.00 per unit</w:t>
      </w:r>
    </w:p>
    <w:p w:rsidR="006928BC" w:rsidRPr="006928BC" w:rsidRDefault="006928BC" w:rsidP="006928BC">
      <w:pPr>
        <w:spacing w:after="0" w:line="240" w:lineRule="auto"/>
        <w:rPr>
          <w:rFonts w:ascii="Times New Roman" w:eastAsia="Times New Roman" w:hAnsi="Times New Roman" w:cs="Times New Roman"/>
          <w:sz w:val="24"/>
          <w:szCs w:val="24"/>
          <w:lang w:val="en-GB" w:eastAsia="en-GB"/>
        </w:rPr>
      </w:pPr>
      <w:r>
        <w:rPr>
          <w:rFonts w:ascii="Times New Roman" w:eastAsia="Times New Roman" w:hAnsi="Times New Roman" w:cs="Times New Roman"/>
          <w:noProof/>
          <w:sz w:val="24"/>
          <w:szCs w:val="24"/>
          <w:lang w:val="en-GB" w:eastAsia="en-GB"/>
        </w:rPr>
        <w:drawing>
          <wp:inline distT="0" distB="0" distL="0" distR="0">
            <wp:extent cx="4745472" cy="2669233"/>
            <wp:effectExtent l="19050" t="0" r="0" b="0"/>
            <wp:docPr id="2" name="Рисунок 1" descr="break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k1.png"/>
                    <pic:cNvPicPr/>
                  </pic:nvPicPr>
                  <pic:blipFill>
                    <a:blip r:embed="rId5" cstate="print"/>
                    <a:stretch>
                      <a:fillRect/>
                    </a:stretch>
                  </pic:blipFill>
                  <pic:spPr>
                    <a:xfrm>
                      <a:off x="0" y="0"/>
                      <a:ext cx="4746245" cy="2669668"/>
                    </a:xfrm>
                    <a:prstGeom prst="rect">
                      <a:avLst/>
                    </a:prstGeom>
                  </pic:spPr>
                </pic:pic>
              </a:graphicData>
            </a:graphic>
          </wp:inline>
        </w:drawing>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r w:rsidRPr="006928BC">
        <w:rPr>
          <w:rFonts w:ascii="Times New Roman" w:eastAsia="Times New Roman" w:hAnsi="Times New Roman" w:cs="Times New Roman"/>
          <w:sz w:val="24"/>
          <w:szCs w:val="24"/>
          <w:lang w:val="en-GB" w:eastAsia="en-GB"/>
        </w:rPr>
        <w:t xml:space="preserve">First construct a chart with output (units) on the horizontal (x) axis, and costs and revenue on the vertical (y) axis. On to this, plot a </w:t>
      </w:r>
      <w:r w:rsidRPr="006928BC">
        <w:rPr>
          <w:rFonts w:ascii="Times New Roman" w:eastAsia="Times New Roman" w:hAnsi="Times New Roman" w:cs="Times New Roman"/>
          <w:b/>
          <w:bCs/>
          <w:sz w:val="24"/>
          <w:szCs w:val="24"/>
          <w:lang w:val="en-GB" w:eastAsia="en-GB"/>
        </w:rPr>
        <w:t>horizontal fixed costs line</w:t>
      </w:r>
      <w:r w:rsidRPr="006928BC">
        <w:rPr>
          <w:rFonts w:ascii="Times New Roman" w:eastAsia="Times New Roman" w:hAnsi="Times New Roman" w:cs="Times New Roman"/>
          <w:sz w:val="24"/>
          <w:szCs w:val="24"/>
          <w:lang w:val="en-GB" w:eastAsia="en-GB"/>
        </w:rPr>
        <w:t xml:space="preserve"> (it is horizontal because fixed costs don't change with output).</w:t>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r w:rsidRPr="006928BC">
        <w:rPr>
          <w:rFonts w:ascii="Times New Roman" w:eastAsia="Times New Roman" w:hAnsi="Times New Roman" w:cs="Times New Roman"/>
          <w:sz w:val="24"/>
          <w:szCs w:val="24"/>
          <w:lang w:val="en-GB" w:eastAsia="en-GB"/>
        </w:rPr>
        <w:t xml:space="preserve">Then plot a </w:t>
      </w:r>
      <w:r w:rsidRPr="006928BC">
        <w:rPr>
          <w:rFonts w:ascii="Times New Roman" w:eastAsia="Times New Roman" w:hAnsi="Times New Roman" w:cs="Times New Roman"/>
          <w:b/>
          <w:bCs/>
          <w:sz w:val="24"/>
          <w:szCs w:val="24"/>
          <w:lang w:val="en-GB" w:eastAsia="en-GB"/>
        </w:rPr>
        <w:t>variable cost line</w:t>
      </w:r>
      <w:r w:rsidRPr="006928BC">
        <w:rPr>
          <w:rFonts w:ascii="Times New Roman" w:eastAsia="Times New Roman" w:hAnsi="Times New Roman" w:cs="Times New Roman"/>
          <w:sz w:val="24"/>
          <w:szCs w:val="24"/>
          <w:lang w:val="en-GB" w:eastAsia="en-GB"/>
        </w:rPr>
        <w:t xml:space="preserve"> from this point, which will, in effect, be the </w:t>
      </w:r>
      <w:r w:rsidRPr="006928BC">
        <w:rPr>
          <w:rFonts w:ascii="Times New Roman" w:eastAsia="Times New Roman" w:hAnsi="Times New Roman" w:cs="Times New Roman"/>
          <w:b/>
          <w:bCs/>
          <w:sz w:val="24"/>
          <w:szCs w:val="24"/>
          <w:lang w:val="en-GB" w:eastAsia="en-GB"/>
        </w:rPr>
        <w:t>total costs line</w:t>
      </w:r>
      <w:r w:rsidRPr="006928BC">
        <w:rPr>
          <w:rFonts w:ascii="Times New Roman" w:eastAsia="Times New Roman" w:hAnsi="Times New Roman" w:cs="Times New Roman"/>
          <w:sz w:val="24"/>
          <w:szCs w:val="24"/>
          <w:lang w:val="en-GB" w:eastAsia="en-GB"/>
        </w:rPr>
        <w:t>. This is because the fixed cost added to the variable cost gives the total cost.</w:t>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proofErr w:type="gramStart"/>
      <w:r w:rsidRPr="006928BC">
        <w:rPr>
          <w:rFonts w:ascii="Times New Roman" w:eastAsia="Times New Roman" w:hAnsi="Times New Roman" w:cs="Times New Roman"/>
          <w:sz w:val="24"/>
          <w:szCs w:val="24"/>
          <w:lang w:val="en-GB" w:eastAsia="en-GB"/>
        </w:rPr>
        <w:t xml:space="preserve">To calculate the variable cost, multiply </w:t>
      </w:r>
      <w:r w:rsidRPr="006928BC">
        <w:rPr>
          <w:rFonts w:ascii="Times New Roman" w:eastAsia="Times New Roman" w:hAnsi="Times New Roman" w:cs="Times New Roman"/>
          <w:b/>
          <w:bCs/>
          <w:sz w:val="24"/>
          <w:szCs w:val="24"/>
          <w:lang w:val="en-GB" w:eastAsia="en-GB"/>
        </w:rPr>
        <w:t>variable cost per unit x number of units</w:t>
      </w:r>
      <w:r w:rsidRPr="006928BC">
        <w:rPr>
          <w:rFonts w:ascii="Times New Roman" w:eastAsia="Times New Roman" w:hAnsi="Times New Roman" w:cs="Times New Roman"/>
          <w:sz w:val="24"/>
          <w:szCs w:val="24"/>
          <w:lang w:val="en-GB" w:eastAsia="en-GB"/>
        </w:rPr>
        <w:t>.</w:t>
      </w:r>
      <w:proofErr w:type="gramEnd"/>
      <w:r w:rsidRPr="006928BC">
        <w:rPr>
          <w:rFonts w:ascii="Times New Roman" w:eastAsia="Times New Roman" w:hAnsi="Times New Roman" w:cs="Times New Roman"/>
          <w:sz w:val="24"/>
          <w:szCs w:val="24"/>
          <w:lang w:val="en-GB" w:eastAsia="en-GB"/>
        </w:rPr>
        <w:t xml:space="preserve"> In this example, you can assume that the variable cost per unit is </w:t>
      </w:r>
      <w:r w:rsidRPr="006928BC">
        <w:rPr>
          <w:rFonts w:ascii="Times New Roman" w:eastAsia="Times New Roman" w:hAnsi="Times New Roman" w:cs="Times New Roman"/>
          <w:b/>
          <w:bCs/>
          <w:sz w:val="24"/>
          <w:szCs w:val="24"/>
          <w:lang w:val="en-GB" w:eastAsia="en-GB"/>
        </w:rPr>
        <w:t>£2</w:t>
      </w:r>
      <w:r w:rsidRPr="006928BC">
        <w:rPr>
          <w:rFonts w:ascii="Times New Roman" w:eastAsia="Times New Roman" w:hAnsi="Times New Roman" w:cs="Times New Roman"/>
          <w:sz w:val="24"/>
          <w:szCs w:val="24"/>
          <w:lang w:val="en-GB" w:eastAsia="en-GB"/>
        </w:rPr>
        <w:t xml:space="preserve"> and there are </w:t>
      </w:r>
      <w:r w:rsidRPr="006928BC">
        <w:rPr>
          <w:rFonts w:ascii="Times New Roman" w:eastAsia="Times New Roman" w:hAnsi="Times New Roman" w:cs="Times New Roman"/>
          <w:b/>
          <w:bCs/>
          <w:sz w:val="24"/>
          <w:szCs w:val="24"/>
          <w:lang w:val="en-GB" w:eastAsia="en-GB"/>
        </w:rPr>
        <w:t>2,000 units</w:t>
      </w:r>
      <w:r w:rsidRPr="006928BC">
        <w:rPr>
          <w:rFonts w:ascii="Times New Roman" w:eastAsia="Times New Roman" w:hAnsi="Times New Roman" w:cs="Times New Roman"/>
          <w:sz w:val="24"/>
          <w:szCs w:val="24"/>
          <w:lang w:val="en-GB" w:eastAsia="en-GB"/>
        </w:rPr>
        <w:t xml:space="preserve"> = </w:t>
      </w:r>
      <w:r w:rsidRPr="006928BC">
        <w:rPr>
          <w:rFonts w:ascii="Times New Roman" w:eastAsia="Times New Roman" w:hAnsi="Times New Roman" w:cs="Times New Roman"/>
          <w:b/>
          <w:bCs/>
          <w:sz w:val="24"/>
          <w:szCs w:val="24"/>
          <w:lang w:val="en-GB" w:eastAsia="en-GB"/>
        </w:rPr>
        <w:t>£4,000</w:t>
      </w:r>
      <w:r w:rsidRPr="006928BC">
        <w:rPr>
          <w:rFonts w:ascii="Times New Roman" w:eastAsia="Times New Roman" w:hAnsi="Times New Roman" w:cs="Times New Roman"/>
          <w:sz w:val="24"/>
          <w:szCs w:val="24"/>
          <w:lang w:val="en-GB" w:eastAsia="en-GB"/>
        </w:rPr>
        <w:t>.</w:t>
      </w:r>
    </w:p>
    <w:p w:rsidR="006928BC" w:rsidRPr="006928BC" w:rsidRDefault="006928BC" w:rsidP="006928BC">
      <w:pPr>
        <w:spacing w:after="0" w:line="240" w:lineRule="auto"/>
        <w:rPr>
          <w:rFonts w:ascii="Times New Roman" w:eastAsia="Times New Roman" w:hAnsi="Times New Roman" w:cs="Times New Roman"/>
          <w:sz w:val="24"/>
          <w:szCs w:val="24"/>
          <w:lang w:val="en-GB" w:eastAsia="en-GB"/>
        </w:rPr>
      </w:pPr>
      <w:r>
        <w:rPr>
          <w:rFonts w:ascii="Times New Roman" w:eastAsia="Times New Roman" w:hAnsi="Times New Roman" w:cs="Times New Roman"/>
          <w:noProof/>
          <w:sz w:val="24"/>
          <w:szCs w:val="24"/>
          <w:lang w:val="en-GB" w:eastAsia="en-GB"/>
        </w:rPr>
        <w:drawing>
          <wp:inline distT="0" distB="0" distL="0" distR="0">
            <wp:extent cx="5115206" cy="3238081"/>
            <wp:effectExtent l="19050" t="0" r="9244" b="0"/>
            <wp:docPr id="3" name="Рисунок 2" descr="break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k2.png"/>
                    <pic:cNvPicPr/>
                  </pic:nvPicPr>
                  <pic:blipFill>
                    <a:blip r:embed="rId6" cstate="print"/>
                    <a:stretch>
                      <a:fillRect/>
                    </a:stretch>
                  </pic:blipFill>
                  <pic:spPr>
                    <a:xfrm>
                      <a:off x="0" y="0"/>
                      <a:ext cx="5116040" cy="3238609"/>
                    </a:xfrm>
                    <a:prstGeom prst="rect">
                      <a:avLst/>
                    </a:prstGeom>
                  </pic:spPr>
                </pic:pic>
              </a:graphicData>
            </a:graphic>
          </wp:inline>
        </w:drawing>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r w:rsidRPr="006928BC">
        <w:rPr>
          <w:rFonts w:ascii="Times New Roman" w:eastAsia="Times New Roman" w:hAnsi="Times New Roman" w:cs="Times New Roman"/>
          <w:sz w:val="24"/>
          <w:szCs w:val="24"/>
          <w:lang w:val="en-GB" w:eastAsia="en-GB"/>
        </w:rPr>
        <w:t>Now plot the total revenue line. To do this, multiply:</w:t>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proofErr w:type="gramStart"/>
      <w:r w:rsidRPr="006928BC">
        <w:rPr>
          <w:rFonts w:ascii="Times New Roman" w:eastAsia="Times New Roman" w:hAnsi="Times New Roman" w:cs="Times New Roman"/>
          <w:b/>
          <w:bCs/>
          <w:sz w:val="24"/>
          <w:szCs w:val="24"/>
          <w:lang w:val="en-GB" w:eastAsia="en-GB"/>
        </w:rPr>
        <w:t>sales</w:t>
      </w:r>
      <w:proofErr w:type="gramEnd"/>
      <w:r w:rsidRPr="006928BC">
        <w:rPr>
          <w:rFonts w:ascii="Times New Roman" w:eastAsia="Times New Roman" w:hAnsi="Times New Roman" w:cs="Times New Roman"/>
          <w:b/>
          <w:bCs/>
          <w:sz w:val="24"/>
          <w:szCs w:val="24"/>
          <w:lang w:val="en-GB" w:eastAsia="en-GB"/>
        </w:rPr>
        <w:t xml:space="preserve"> price x number of units (output)</w:t>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r w:rsidRPr="006928BC">
        <w:rPr>
          <w:rFonts w:ascii="Times New Roman" w:eastAsia="Times New Roman" w:hAnsi="Times New Roman" w:cs="Times New Roman"/>
          <w:sz w:val="24"/>
          <w:szCs w:val="24"/>
          <w:lang w:val="en-GB" w:eastAsia="en-GB"/>
        </w:rPr>
        <w:lastRenderedPageBreak/>
        <w:t xml:space="preserve">If the sales price is </w:t>
      </w:r>
      <w:r w:rsidRPr="006928BC">
        <w:rPr>
          <w:rFonts w:ascii="Times New Roman" w:eastAsia="Times New Roman" w:hAnsi="Times New Roman" w:cs="Times New Roman"/>
          <w:b/>
          <w:bCs/>
          <w:sz w:val="24"/>
          <w:szCs w:val="24"/>
          <w:lang w:val="en-GB" w:eastAsia="en-GB"/>
        </w:rPr>
        <w:t>£6</w:t>
      </w:r>
      <w:r w:rsidRPr="006928BC">
        <w:rPr>
          <w:rFonts w:ascii="Times New Roman" w:eastAsia="Times New Roman" w:hAnsi="Times New Roman" w:cs="Times New Roman"/>
          <w:sz w:val="24"/>
          <w:szCs w:val="24"/>
          <w:lang w:val="en-GB" w:eastAsia="en-GB"/>
        </w:rPr>
        <w:t xml:space="preserve"> and </w:t>
      </w:r>
      <w:r w:rsidRPr="006928BC">
        <w:rPr>
          <w:rFonts w:ascii="Times New Roman" w:eastAsia="Times New Roman" w:hAnsi="Times New Roman" w:cs="Times New Roman"/>
          <w:b/>
          <w:bCs/>
          <w:sz w:val="24"/>
          <w:szCs w:val="24"/>
          <w:lang w:val="en-GB" w:eastAsia="en-GB"/>
        </w:rPr>
        <w:t>2,000</w:t>
      </w:r>
      <w:r w:rsidRPr="006928BC">
        <w:rPr>
          <w:rFonts w:ascii="Times New Roman" w:eastAsia="Times New Roman" w:hAnsi="Times New Roman" w:cs="Times New Roman"/>
          <w:sz w:val="24"/>
          <w:szCs w:val="24"/>
          <w:lang w:val="en-GB" w:eastAsia="en-GB"/>
        </w:rPr>
        <w:t xml:space="preserve"> items were to be manufactured, the calculation is:</w:t>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r w:rsidRPr="006928BC">
        <w:rPr>
          <w:rFonts w:ascii="Times New Roman" w:eastAsia="Times New Roman" w:hAnsi="Times New Roman" w:cs="Times New Roman"/>
          <w:b/>
          <w:bCs/>
          <w:sz w:val="24"/>
          <w:szCs w:val="24"/>
          <w:lang w:val="en-GB" w:eastAsia="en-GB"/>
        </w:rPr>
        <w:t>£6 x 2,000 = £12,000 total revenue</w:t>
      </w:r>
    </w:p>
    <w:p w:rsid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r w:rsidRPr="006928BC">
        <w:rPr>
          <w:rFonts w:ascii="Times New Roman" w:eastAsia="Times New Roman" w:hAnsi="Times New Roman" w:cs="Times New Roman"/>
          <w:sz w:val="24"/>
          <w:szCs w:val="24"/>
          <w:lang w:val="en-GB" w:eastAsia="en-GB"/>
        </w:rPr>
        <w:t xml:space="preserve">Where the total revenue line crosses the total costs line is the </w:t>
      </w:r>
      <w:r w:rsidRPr="006928BC">
        <w:rPr>
          <w:rFonts w:ascii="Times New Roman" w:eastAsia="Times New Roman" w:hAnsi="Times New Roman" w:cs="Times New Roman"/>
          <w:b/>
          <w:bCs/>
          <w:sz w:val="24"/>
          <w:szCs w:val="24"/>
          <w:lang w:val="en-GB" w:eastAsia="en-GB"/>
        </w:rPr>
        <w:t>break-even point</w:t>
      </w:r>
      <w:r w:rsidRPr="006928BC">
        <w:rPr>
          <w:rFonts w:ascii="Times New Roman" w:eastAsia="Times New Roman" w:hAnsi="Times New Roman" w:cs="Times New Roman"/>
          <w:sz w:val="24"/>
          <w:szCs w:val="24"/>
          <w:lang w:val="en-GB" w:eastAsia="en-GB"/>
        </w:rPr>
        <w:t xml:space="preserve"> (</w:t>
      </w:r>
      <w:proofErr w:type="spellStart"/>
      <w:r w:rsidRPr="006928BC">
        <w:rPr>
          <w:rFonts w:ascii="Times New Roman" w:eastAsia="Times New Roman" w:hAnsi="Times New Roman" w:cs="Times New Roman"/>
          <w:sz w:val="24"/>
          <w:szCs w:val="24"/>
          <w:lang w:val="en-GB" w:eastAsia="en-GB"/>
        </w:rPr>
        <w:t>ie</w:t>
      </w:r>
      <w:proofErr w:type="spellEnd"/>
      <w:r w:rsidRPr="006928BC">
        <w:rPr>
          <w:rFonts w:ascii="Times New Roman" w:eastAsia="Times New Roman" w:hAnsi="Times New Roman" w:cs="Times New Roman"/>
          <w:sz w:val="24"/>
          <w:szCs w:val="24"/>
          <w:lang w:val="en-GB" w:eastAsia="en-GB"/>
        </w:rPr>
        <w:t xml:space="preserve"> costs and revenue are the same). Everything below this point is produced at a loss, and everything above it is produced at a profit.</w:t>
      </w:r>
    </w:p>
    <w:p w:rsidR="006928BC" w:rsidRDefault="006928BC" w:rsidP="006928BC">
      <w:pPr>
        <w:pStyle w:val="1"/>
      </w:pPr>
      <w:r>
        <w:t xml:space="preserve">Limitations </w:t>
      </w:r>
    </w:p>
    <w:p w:rsidR="006928BC" w:rsidRDefault="006928BC" w:rsidP="006928BC">
      <w:pPr>
        <w:pStyle w:val="a3"/>
      </w:pPr>
      <w:r>
        <w:t>Break-even analysis is a useful tool for working out the minimum sales needed to avoid losses. However, it has its limitations. It makes assumptions about various factors - for example that all units are sold, that forecasts are reliable and the external environment is stable. If new rivals enter the market or an economic recession starts then it could take longer to reach the break-even point than anticipated.</w:t>
      </w:r>
    </w:p>
    <w:p w:rsidR="006928BC" w:rsidRDefault="006928BC" w:rsidP="006928BC">
      <w:pPr>
        <w:pStyle w:val="a3"/>
      </w:pPr>
      <w:r>
        <w:t xml:space="preserve">Many organisations add on a </w:t>
      </w:r>
      <w:r>
        <w:rPr>
          <w:rStyle w:val="a4"/>
        </w:rPr>
        <w:t>margin of safety</w:t>
      </w:r>
      <w:r>
        <w:t xml:space="preserve"> to the break-even level of output when deciding on their minimum sales target.</w:t>
      </w:r>
    </w:p>
    <w:p w:rsidR="006928BC" w:rsidRPr="006928BC" w:rsidRDefault="006928BC" w:rsidP="006928BC">
      <w:pPr>
        <w:spacing w:before="100" w:beforeAutospacing="1" w:after="100" w:afterAutospacing="1" w:line="240" w:lineRule="auto"/>
        <w:rPr>
          <w:rFonts w:ascii="Times New Roman" w:eastAsia="Times New Roman" w:hAnsi="Times New Roman" w:cs="Times New Roman"/>
          <w:sz w:val="24"/>
          <w:szCs w:val="24"/>
          <w:lang w:val="en-GB" w:eastAsia="en-GB"/>
        </w:rPr>
      </w:pPr>
      <w:r>
        <w:rPr>
          <w:rFonts w:ascii="Times New Roman" w:eastAsia="Times New Roman" w:hAnsi="Times New Roman" w:cs="Times New Roman"/>
          <w:noProof/>
          <w:sz w:val="24"/>
          <w:szCs w:val="24"/>
          <w:lang w:val="en-GB" w:eastAsia="en-GB"/>
        </w:rPr>
        <w:drawing>
          <wp:inline distT="0" distB="0" distL="0" distR="0">
            <wp:extent cx="4633453" cy="4380854"/>
            <wp:effectExtent l="19050" t="0" r="0" b="0"/>
            <wp:docPr id="4" name="Рисунок 3" descr="break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reak3.png"/>
                    <pic:cNvPicPr/>
                  </pic:nvPicPr>
                  <pic:blipFill>
                    <a:blip r:embed="rId7" cstate="print"/>
                    <a:stretch>
                      <a:fillRect/>
                    </a:stretch>
                  </pic:blipFill>
                  <pic:spPr>
                    <a:xfrm>
                      <a:off x="0" y="0"/>
                      <a:ext cx="4634297" cy="4381652"/>
                    </a:xfrm>
                    <a:prstGeom prst="rect">
                      <a:avLst/>
                    </a:prstGeom>
                  </pic:spPr>
                </pic:pic>
              </a:graphicData>
            </a:graphic>
          </wp:inline>
        </w:drawing>
      </w:r>
    </w:p>
    <w:p w:rsidR="00B474EE" w:rsidRDefault="00002013">
      <w:pPr>
        <w:rPr>
          <w:lang w:val="en-GB"/>
        </w:rPr>
      </w:pPr>
      <w:proofErr w:type="gramStart"/>
      <w:r>
        <w:rPr>
          <w:lang w:val="en-GB"/>
        </w:rPr>
        <w:t>Task 1.</w:t>
      </w:r>
      <w:proofErr w:type="gramEnd"/>
      <w:r>
        <w:rPr>
          <w:lang w:val="en-GB"/>
        </w:rPr>
        <w:t xml:space="preserve"> Make a glossary of terms</w:t>
      </w:r>
    </w:p>
    <w:p w:rsidR="00002013" w:rsidRDefault="00002013">
      <w:pPr>
        <w:rPr>
          <w:lang w:val="en-GB"/>
        </w:rPr>
      </w:pPr>
      <w:proofErr w:type="gramStart"/>
      <w:r>
        <w:rPr>
          <w:lang w:val="en-GB"/>
        </w:rPr>
        <w:t>Task 2.</w:t>
      </w:r>
      <w:proofErr w:type="gramEnd"/>
      <w:r>
        <w:rPr>
          <w:lang w:val="en-GB"/>
        </w:rPr>
        <w:t xml:space="preserve"> Do the test </w:t>
      </w:r>
      <w:hyperlink r:id="rId8" w:history="1">
        <w:r w:rsidRPr="00507698">
          <w:rPr>
            <w:rStyle w:val="a7"/>
            <w:lang w:val="en-GB"/>
          </w:rPr>
          <w:t>https://docs.google.com/forms/d/e/1FAIpQLScGGYMzWd1PJpFK0xDqr4cseXYvKzOQdPqfx-j4Ozy9yH1KWg/viewform?usp=sf_link</w:t>
        </w:r>
      </w:hyperlink>
      <w:r>
        <w:rPr>
          <w:lang w:val="en-GB"/>
        </w:rPr>
        <w:t xml:space="preserve"> </w:t>
      </w:r>
    </w:p>
    <w:sectPr w:rsidR="00002013" w:rsidSect="00CF221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4"/>
  <w:doNotDisplayPageBoundaries/>
  <w:proofState w:spelling="clean" w:grammar="clean"/>
  <w:defaultTabStop w:val="720"/>
  <w:characterSpacingControl w:val="doNotCompress"/>
  <w:compat/>
  <w:rsids>
    <w:rsidRoot w:val="006928BC"/>
    <w:rsid w:val="00002013"/>
    <w:rsid w:val="00072B6B"/>
    <w:rsid w:val="00215318"/>
    <w:rsid w:val="00566041"/>
    <w:rsid w:val="006928BC"/>
    <w:rsid w:val="006E5C45"/>
    <w:rsid w:val="0074416D"/>
    <w:rsid w:val="009A0197"/>
    <w:rsid w:val="00CF221C"/>
    <w:rsid w:val="00DA79AC"/>
    <w:rsid w:val="00DF4452"/>
    <w:rsid w:val="00E1251D"/>
    <w:rsid w:val="00F470D9"/>
    <w:rsid w:val="00FC7481"/>
    <w:rsid w:val="00FD140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15318"/>
  </w:style>
  <w:style w:type="paragraph" w:styleId="1">
    <w:name w:val="heading 1"/>
    <w:basedOn w:val="a"/>
    <w:link w:val="10"/>
    <w:uiPriority w:val="9"/>
    <w:qFormat/>
    <w:rsid w:val="006928BC"/>
    <w:pPr>
      <w:spacing w:before="100" w:beforeAutospacing="1" w:after="100" w:afterAutospacing="1" w:line="240" w:lineRule="auto"/>
      <w:outlineLvl w:val="0"/>
    </w:pPr>
    <w:rPr>
      <w:rFonts w:ascii="Times New Roman" w:eastAsia="Times New Roman" w:hAnsi="Times New Roman" w:cs="Times New Roman"/>
      <w:b/>
      <w:bCs/>
      <w:kern w:val="36"/>
      <w:sz w:val="48"/>
      <w:szCs w:val="48"/>
      <w:lang w:val="en-GB" w:eastAsia="en-GB"/>
    </w:rPr>
  </w:style>
  <w:style w:type="paragraph" w:styleId="2">
    <w:name w:val="heading 2"/>
    <w:basedOn w:val="a"/>
    <w:next w:val="a"/>
    <w:link w:val="20"/>
    <w:uiPriority w:val="9"/>
    <w:semiHidden/>
    <w:unhideWhenUsed/>
    <w:qFormat/>
    <w:rsid w:val="006928BC"/>
    <w:pPr>
      <w:keepNext/>
      <w:keepLines/>
      <w:spacing w:before="200" w:after="0"/>
      <w:outlineLvl w:val="1"/>
    </w:pPr>
    <w:rPr>
      <w:rFonts w:asciiTheme="majorHAnsi" w:eastAsiaTheme="majorEastAsia" w:hAnsiTheme="majorHAnsi" w:cstheme="majorBidi"/>
      <w:b/>
      <w:bCs/>
      <w:color w:val="5B9BD5"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928BC"/>
    <w:rPr>
      <w:rFonts w:ascii="Times New Roman" w:eastAsia="Times New Roman" w:hAnsi="Times New Roman" w:cs="Times New Roman"/>
      <w:b/>
      <w:bCs/>
      <w:kern w:val="36"/>
      <w:sz w:val="48"/>
      <w:szCs w:val="48"/>
      <w:lang w:val="en-GB" w:eastAsia="en-GB"/>
    </w:rPr>
  </w:style>
  <w:style w:type="character" w:customStyle="1" w:styleId="20">
    <w:name w:val="Заголовок 2 Знак"/>
    <w:basedOn w:val="a0"/>
    <w:link w:val="2"/>
    <w:uiPriority w:val="9"/>
    <w:semiHidden/>
    <w:rsid w:val="006928BC"/>
    <w:rPr>
      <w:rFonts w:asciiTheme="majorHAnsi" w:eastAsiaTheme="majorEastAsia" w:hAnsiTheme="majorHAnsi" w:cstheme="majorBidi"/>
      <w:b/>
      <w:bCs/>
      <w:color w:val="5B9BD5" w:themeColor="accent1"/>
      <w:sz w:val="26"/>
      <w:szCs w:val="26"/>
    </w:rPr>
  </w:style>
  <w:style w:type="paragraph" w:customStyle="1" w:styleId="context-paneldescription">
    <w:name w:val="context-panel__description"/>
    <w:basedOn w:val="a"/>
    <w:rsid w:val="006928B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paragraph" w:styleId="a3">
    <w:name w:val="Normal (Web)"/>
    <w:basedOn w:val="a"/>
    <w:uiPriority w:val="99"/>
    <w:semiHidden/>
    <w:unhideWhenUsed/>
    <w:rsid w:val="006928B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a4">
    <w:name w:val="Strong"/>
    <w:basedOn w:val="a0"/>
    <w:uiPriority w:val="22"/>
    <w:qFormat/>
    <w:rsid w:val="006928BC"/>
    <w:rPr>
      <w:b/>
      <w:bCs/>
    </w:rPr>
  </w:style>
  <w:style w:type="paragraph" w:styleId="a5">
    <w:name w:val="Balloon Text"/>
    <w:basedOn w:val="a"/>
    <w:link w:val="a6"/>
    <w:uiPriority w:val="99"/>
    <w:semiHidden/>
    <w:unhideWhenUsed/>
    <w:rsid w:val="006928BC"/>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928BC"/>
    <w:rPr>
      <w:rFonts w:ascii="Tahoma" w:hAnsi="Tahoma" w:cs="Tahoma"/>
      <w:sz w:val="16"/>
      <w:szCs w:val="16"/>
    </w:rPr>
  </w:style>
  <w:style w:type="character" w:styleId="a7">
    <w:name w:val="Hyperlink"/>
    <w:basedOn w:val="a0"/>
    <w:uiPriority w:val="99"/>
    <w:unhideWhenUsed/>
    <w:rsid w:val="00002013"/>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882717797">
      <w:bodyDiv w:val="1"/>
      <w:marLeft w:val="0"/>
      <w:marRight w:val="0"/>
      <w:marTop w:val="0"/>
      <w:marBottom w:val="0"/>
      <w:divBdr>
        <w:top w:val="none" w:sz="0" w:space="0" w:color="auto"/>
        <w:left w:val="none" w:sz="0" w:space="0" w:color="auto"/>
        <w:bottom w:val="none" w:sz="0" w:space="0" w:color="auto"/>
        <w:right w:val="none" w:sz="0" w:space="0" w:color="auto"/>
      </w:divBdr>
    </w:div>
    <w:div w:id="1663846505">
      <w:bodyDiv w:val="1"/>
      <w:marLeft w:val="0"/>
      <w:marRight w:val="0"/>
      <w:marTop w:val="0"/>
      <w:marBottom w:val="0"/>
      <w:divBdr>
        <w:top w:val="none" w:sz="0" w:space="0" w:color="auto"/>
        <w:left w:val="none" w:sz="0" w:space="0" w:color="auto"/>
        <w:bottom w:val="none" w:sz="0" w:space="0" w:color="auto"/>
        <w:right w:val="none" w:sz="0" w:space="0" w:color="auto"/>
      </w:divBdr>
      <w:divsChild>
        <w:div w:id="649096400">
          <w:marLeft w:val="0"/>
          <w:marRight w:val="0"/>
          <w:marTop w:val="0"/>
          <w:marBottom w:val="0"/>
          <w:divBdr>
            <w:top w:val="none" w:sz="0" w:space="0" w:color="auto"/>
            <w:left w:val="none" w:sz="0" w:space="0" w:color="auto"/>
            <w:bottom w:val="none" w:sz="0" w:space="0" w:color="auto"/>
            <w:right w:val="none" w:sz="0" w:space="0" w:color="auto"/>
          </w:divBdr>
        </w:div>
        <w:div w:id="129710977">
          <w:marLeft w:val="0"/>
          <w:marRight w:val="0"/>
          <w:marTop w:val="0"/>
          <w:marBottom w:val="0"/>
          <w:divBdr>
            <w:top w:val="none" w:sz="0" w:space="0" w:color="auto"/>
            <w:left w:val="none" w:sz="0" w:space="0" w:color="auto"/>
            <w:bottom w:val="none" w:sz="0" w:space="0" w:color="auto"/>
            <w:right w:val="none" w:sz="0" w:space="0" w:color="auto"/>
          </w:divBdr>
        </w:div>
      </w:divsChild>
    </w:div>
    <w:div w:id="1726375138">
      <w:bodyDiv w:val="1"/>
      <w:marLeft w:val="0"/>
      <w:marRight w:val="0"/>
      <w:marTop w:val="0"/>
      <w:marBottom w:val="0"/>
      <w:divBdr>
        <w:top w:val="none" w:sz="0" w:space="0" w:color="auto"/>
        <w:left w:val="none" w:sz="0" w:space="0" w:color="auto"/>
        <w:bottom w:val="none" w:sz="0" w:space="0" w:color="auto"/>
        <w:right w:val="none" w:sz="0" w:space="0" w:color="auto"/>
      </w:divBdr>
      <w:divsChild>
        <w:div w:id="503398073">
          <w:marLeft w:val="0"/>
          <w:marRight w:val="0"/>
          <w:marTop w:val="0"/>
          <w:marBottom w:val="0"/>
          <w:divBdr>
            <w:top w:val="none" w:sz="0" w:space="0" w:color="auto"/>
            <w:left w:val="none" w:sz="0" w:space="0" w:color="auto"/>
            <w:bottom w:val="none" w:sz="0" w:space="0" w:color="auto"/>
            <w:right w:val="none" w:sz="0" w:space="0" w:color="auto"/>
          </w:divBdr>
          <w:divsChild>
            <w:div w:id="15665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118400">
      <w:bodyDiv w:val="1"/>
      <w:marLeft w:val="0"/>
      <w:marRight w:val="0"/>
      <w:marTop w:val="0"/>
      <w:marBottom w:val="0"/>
      <w:divBdr>
        <w:top w:val="none" w:sz="0" w:space="0" w:color="auto"/>
        <w:left w:val="none" w:sz="0" w:space="0" w:color="auto"/>
        <w:bottom w:val="none" w:sz="0" w:space="0" w:color="auto"/>
        <w:right w:val="none" w:sz="0" w:space="0" w:color="auto"/>
      </w:divBdr>
    </w:div>
    <w:div w:id="1867017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docs.google.com/forms/d/e/1FAIpQLScGGYMzWd1PJpFK0xDqr4cseXYvKzOQdPqfx-j4Ozy9yH1KWg/viewform?usp=sf_link" TargetMode="Externa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3</Pages>
  <Words>436</Words>
  <Characters>2491</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2</cp:revision>
  <dcterms:created xsi:type="dcterms:W3CDTF">2021-02-23T05:31:00Z</dcterms:created>
  <dcterms:modified xsi:type="dcterms:W3CDTF">2021-02-23T05:56:00Z</dcterms:modified>
</cp:coreProperties>
</file>